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53065" w14:textId="77777777" w:rsidR="00892D82" w:rsidRPr="00A7727F" w:rsidRDefault="006D66C7" w:rsidP="00B45D88">
      <w:pPr>
        <w:pStyle w:val="berschrift1"/>
        <w:ind w:left="-284" w:firstLine="284"/>
        <w:sectPr w:rsidR="00892D82" w:rsidRPr="00A7727F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350" w:space="720"/>
          </w:cols>
          <w:noEndnote/>
        </w:sectPr>
      </w:pPr>
      <w:r>
        <w:t>1B</w:t>
      </w:r>
      <w:r w:rsidR="00892D82" w:rsidRPr="00073DDE">
        <w:t xml:space="preserve"> </w:t>
      </w:r>
      <w:r>
        <w:t>Konsumgüter und ihre Kosten</w:t>
      </w:r>
    </w:p>
    <w:p w14:paraId="155E7DD7" w14:textId="77777777" w:rsidR="00892D82" w:rsidRPr="001F7612" w:rsidRDefault="00892D82" w:rsidP="00892D82">
      <w:pPr>
        <w:pStyle w:val="berschrift2Auftrag"/>
      </w:pPr>
      <w:r w:rsidRPr="001F7612">
        <w:lastRenderedPageBreak/>
        <w:t>Arbeitsauftrag</w:t>
      </w:r>
      <w:r w:rsidR="00B45D88">
        <w:t xml:space="preserve"> </w:t>
      </w:r>
    </w:p>
    <w:p w14:paraId="650E7134" w14:textId="77777777" w:rsidR="007A4F2D" w:rsidRDefault="006D66C7" w:rsidP="00486F3E">
      <w:pPr>
        <w:pStyle w:val="StandardmitAbstandnachunten"/>
      </w:pPr>
      <w:r w:rsidRPr="00A92F17">
        <w:t xml:space="preserve">Studiere die folgenden Begriffserklärungen und notiere </w:t>
      </w:r>
      <w:r>
        <w:t>zu jedem Begriff zusätzlich eigene Beispiele.</w:t>
      </w:r>
    </w:p>
    <w:tbl>
      <w:tblPr>
        <w:tblStyle w:val="Tabellenraster"/>
        <w:tblpPr w:leftFromText="141" w:rightFromText="141" w:vertAnchor="text" w:horzAnchor="page" w:tblpX="1527" w:tblpY="18"/>
        <w:tblW w:w="9356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56"/>
      </w:tblGrid>
      <w:tr w:rsidR="00486F3E" w14:paraId="3FBBF8A0" w14:textId="77777777" w:rsidTr="00773511">
        <w:trPr>
          <w:trHeight w:val="1666"/>
        </w:trPr>
        <w:tc>
          <w:tcPr>
            <w:tcW w:w="9488" w:type="dxa"/>
            <w:vAlign w:val="center"/>
          </w:tcPr>
          <w:p w14:paraId="7619B865" w14:textId="77777777" w:rsidR="00486F3E" w:rsidRPr="00087895" w:rsidRDefault="00486F3E" w:rsidP="00486F3E">
            <w:pPr>
              <w:pStyle w:val="StandardmitAbstandnachunten"/>
              <w:rPr>
                <w:b/>
              </w:rPr>
            </w:pPr>
            <w:r w:rsidRPr="00C57ADC">
              <w:rPr>
                <w:b/>
              </w:rPr>
              <w:t xml:space="preserve">Konsumgüter </w:t>
            </w:r>
            <w:r>
              <w:t xml:space="preserve">sind alle Güter, die wir kaufen und verbrauchen, um unsere Bedürfnisse zu befriedigen. </w:t>
            </w:r>
          </w:p>
          <w:p w14:paraId="53C3F918" w14:textId="77777777" w:rsidR="00486F3E" w:rsidRDefault="00486F3E" w:rsidP="00486F3E">
            <w:pPr>
              <w:pStyle w:val="Listenabsatz"/>
              <w:numPr>
                <w:ilvl w:val="0"/>
                <w:numId w:val="0"/>
              </w:numPr>
            </w:pPr>
            <w:r>
              <w:t>Beispiele:</w:t>
            </w:r>
          </w:p>
          <w:p w14:paraId="2037F80B" w14:textId="77777777" w:rsidR="00486F3E" w:rsidRDefault="00486F3E" w:rsidP="00486F3E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>Ein Sandwich kaufen wir uns, weil wir Hunger haben.</w:t>
            </w:r>
          </w:p>
          <w:p w14:paraId="1E338E2C" w14:textId="77777777" w:rsidR="00486F3E" w:rsidRPr="00087895" w:rsidRDefault="00486F3E" w:rsidP="00486F3E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>Eine Jacke kaufen wir, um warm zu haben oder weil wir gut aussehen wollen.</w:t>
            </w:r>
          </w:p>
          <w:p w14:paraId="3AE1EF19" w14:textId="77777777" w:rsidR="00486F3E" w:rsidRDefault="00486F3E" w:rsidP="00486F3E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_ _ _ _ _ _ _ _ _ _ _ _ _ _ _ _ _ _ _ _ _ _ _ _ _ _ _ _ _ _ _ _ _ _ _ _ _ _ _ _ _ _ _ _ _ _ _ _ _ _ _ _ _ _ </w:t>
            </w:r>
          </w:p>
          <w:p w14:paraId="089E6601" w14:textId="77777777" w:rsidR="00486F3E" w:rsidRPr="007A4F2D" w:rsidRDefault="00486F3E" w:rsidP="00486F3E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_ _ _ _ _ _ _ _ _ _ _ _ _ _ _ _ _ _ _ _ _ _ _ _ _ _ _ _ _ _ _ _ _ _ _ _ _ _ _ _ _ _ _ _ _ _ _ _ _ _ _ _ _ _ </w:t>
            </w:r>
          </w:p>
        </w:tc>
      </w:tr>
    </w:tbl>
    <w:p w14:paraId="293DD7CF" w14:textId="77777777" w:rsidR="006D66C7" w:rsidRDefault="006D66C7" w:rsidP="006D66C7"/>
    <w:p w14:paraId="448CF731" w14:textId="77777777" w:rsidR="007A4F2D" w:rsidRPr="007A4F2D" w:rsidRDefault="006D66C7" w:rsidP="007A4F2D">
      <w:r w:rsidRPr="007A4F2D">
        <w:t>Man unterscheidet zwischen Gebrauchsgütern und Verbrauchsg</w:t>
      </w:r>
      <w:r w:rsidR="007A4F2D" w:rsidRPr="007A4F2D">
        <w:t>ütern:</w:t>
      </w:r>
    </w:p>
    <w:tbl>
      <w:tblPr>
        <w:tblStyle w:val="Tabellenraster"/>
        <w:tblpPr w:leftFromText="141" w:rightFromText="141" w:vertAnchor="text" w:horzAnchor="page" w:tblpX="1527" w:tblpY="110"/>
        <w:tblW w:w="9356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56"/>
      </w:tblGrid>
      <w:tr w:rsidR="007A4F2D" w14:paraId="1E7284DC" w14:textId="77777777" w:rsidTr="00773511">
        <w:trPr>
          <w:trHeight w:val="5413"/>
        </w:trPr>
        <w:tc>
          <w:tcPr>
            <w:tcW w:w="9488" w:type="dxa"/>
            <w:vAlign w:val="center"/>
          </w:tcPr>
          <w:p w14:paraId="6EF3E837" w14:textId="77777777" w:rsidR="007A4F2D" w:rsidRPr="00C57ADC" w:rsidRDefault="007A4F2D" w:rsidP="00486F3E">
            <w:pPr>
              <w:pStyle w:val="StandardmitAbstandnachunten"/>
              <w:rPr>
                <w:b/>
              </w:rPr>
            </w:pPr>
            <w:r w:rsidRPr="00C57ADC">
              <w:rPr>
                <w:b/>
              </w:rPr>
              <w:t xml:space="preserve">Gebrauchsgüter </w:t>
            </w:r>
            <w:r w:rsidRPr="00961C72">
              <w:t xml:space="preserve">sind Konsumgüter, die wir mehrmals nutzen können. </w:t>
            </w:r>
          </w:p>
          <w:p w14:paraId="1E2088E2" w14:textId="77777777" w:rsidR="007A4F2D" w:rsidRDefault="007A4F2D" w:rsidP="007A4F2D">
            <w:pPr>
              <w:pStyle w:val="Listenabsatz"/>
              <w:numPr>
                <w:ilvl w:val="0"/>
                <w:numId w:val="0"/>
              </w:numPr>
            </w:pPr>
            <w:r>
              <w:t>Beispiele:</w:t>
            </w:r>
          </w:p>
          <w:p w14:paraId="6130062A" w14:textId="77777777" w:rsidR="007A4F2D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Kleidungsstücke müssen wir ab und zu waschen, aber wir können sie über längere Zeit mehrmals tragen. </w:t>
            </w:r>
          </w:p>
          <w:p w14:paraId="0A695EB7" w14:textId="77777777" w:rsidR="007A4F2D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>Das Mofa können wir über Jahre benutzen, wenn wir es entsprechend sorgfältig behandeln und reparieren.</w:t>
            </w:r>
          </w:p>
          <w:p w14:paraId="076343B6" w14:textId="77777777" w:rsidR="007A4F2D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_ _ _ _ _ _ _ _ _ _ _ _ _ _ _ _ _ _ _ _ _ _ _ _ _ _ _ _ _ _ _ _ _ _ _ _ _ _ _ _ _ _ _ _ _ _ _ _ _ _ _ _ _ _ </w:t>
            </w:r>
          </w:p>
          <w:p w14:paraId="06295D8F" w14:textId="77777777" w:rsidR="007A4F2D" w:rsidRPr="00486F3E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_ _ _ _ _ _ _ _ _ _ _ _ _ _ _ _ _ _ _ _ _ _ _ _ _ _ _ _ _ _ _ _ _ _ _ _ _ _ _ _ _ _ _ _ _ _ _ _ _ _ _ _ _ _ </w:t>
            </w:r>
          </w:p>
          <w:p w14:paraId="7BF6F284" w14:textId="77777777" w:rsidR="007A4F2D" w:rsidRPr="00087895" w:rsidRDefault="007A4F2D" w:rsidP="007A4F2D">
            <w:pPr>
              <w:pStyle w:val="StandardmitAbstandnachunten"/>
              <w:rPr>
                <w:b/>
              </w:rPr>
            </w:pPr>
            <w:r w:rsidRPr="00C57ADC">
              <w:rPr>
                <w:b/>
              </w:rPr>
              <w:t xml:space="preserve">Verbrauchsgüter </w:t>
            </w:r>
            <w:r w:rsidRPr="00D56A31">
              <w:t>sind</w:t>
            </w:r>
            <w:r>
              <w:rPr>
                <w:b/>
              </w:rPr>
              <w:t xml:space="preserve"> </w:t>
            </w:r>
            <w:r>
              <w:t>Konsumgüter, die in absehbarer Zeit nach einmaligem Gebrauch verbraucht sind.</w:t>
            </w:r>
          </w:p>
          <w:p w14:paraId="4BC29B4D" w14:textId="77777777" w:rsidR="007A4F2D" w:rsidRPr="00154F0D" w:rsidRDefault="007A4F2D" w:rsidP="007A4F2D">
            <w:pPr>
              <w:pStyle w:val="Listenabsatz"/>
              <w:numPr>
                <w:ilvl w:val="0"/>
                <w:numId w:val="0"/>
              </w:numPr>
            </w:pPr>
            <w:r>
              <w:t>Beispiele:</w:t>
            </w:r>
          </w:p>
          <w:p w14:paraId="03CCC1CD" w14:textId="77777777" w:rsidR="007A4F2D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Ein Sandwich essen wir. Es bleibt nichts übrig. </w:t>
            </w:r>
          </w:p>
          <w:p w14:paraId="61338D5E" w14:textId="77777777" w:rsidR="007A4F2D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Ein Getränk trinken wir vielleicht über den Tag verteilt. Aber am Abend ist die Flasche leer. </w:t>
            </w:r>
          </w:p>
          <w:p w14:paraId="11C33C52" w14:textId="77777777" w:rsidR="007A4F2D" w:rsidRPr="00087895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>Benzin fürs Mofa verbrauchen wir mit jedem Meter, den wir fahren.</w:t>
            </w:r>
          </w:p>
          <w:p w14:paraId="09EDE238" w14:textId="77777777" w:rsidR="007A4F2D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_ _ _ _ _ _ _ _ _ _ _ _ _ _ _ _ _ _ _ _ _ _ _ _ _ _ _ _ _ _ _ _ _ _ _ _ _ _ _ _ _ _ _ _ _ _ _ _ _ _ _ _ _ _ </w:t>
            </w:r>
          </w:p>
          <w:p w14:paraId="060C3C50" w14:textId="77777777" w:rsidR="007A4F2D" w:rsidRPr="007A4F2D" w:rsidRDefault="007A4F2D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 xml:space="preserve">_ _ _ _ _ _ _ _ _ _ _ _ _ _ _ _ _ _ _ _ _ _ _ _ _ _ _ _ _ _ _ _ _ _ _ _ _ _ _ _ _ _ _ _ _ _ _ _ _ _ _ _ _ _ </w:t>
            </w:r>
          </w:p>
        </w:tc>
      </w:tr>
    </w:tbl>
    <w:p w14:paraId="2A5F9D73" w14:textId="77777777" w:rsidR="00486F3E" w:rsidRPr="00486F3E" w:rsidRDefault="00486F3E" w:rsidP="00486F3E"/>
    <w:p w14:paraId="31282117" w14:textId="77777777" w:rsidR="00486F3E" w:rsidRDefault="006D66C7" w:rsidP="007A4F2D">
      <w:pPr>
        <w:pStyle w:val="StandardmitAbstandnachunten"/>
      </w:pPr>
      <w:r w:rsidRPr="00087895">
        <w:t>Beim Kauf von Konsumgütern entstehen unterschiedliche Kosten:</w:t>
      </w:r>
    </w:p>
    <w:tbl>
      <w:tblPr>
        <w:tblStyle w:val="Tabellenraster"/>
        <w:tblW w:w="9356" w:type="dxa"/>
        <w:tblInd w:w="108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56"/>
      </w:tblGrid>
      <w:tr w:rsidR="00486F3E" w14:paraId="2DCF7AEF" w14:textId="77777777" w:rsidTr="00773511">
        <w:trPr>
          <w:trHeight w:val="17"/>
        </w:trPr>
        <w:tc>
          <w:tcPr>
            <w:tcW w:w="9498" w:type="dxa"/>
          </w:tcPr>
          <w:p w14:paraId="6B8A40CD" w14:textId="77777777" w:rsidR="00486F3E" w:rsidRPr="00087895" w:rsidRDefault="00486F3E" w:rsidP="00486F3E">
            <w:pPr>
              <w:pStyle w:val="StandardmitAbstandnachunten"/>
            </w:pPr>
            <w:r w:rsidRPr="00486F3E">
              <w:rPr>
                <w:b/>
              </w:rPr>
              <w:t>Anschaffungskosten</w:t>
            </w:r>
            <w:r w:rsidRPr="00087895">
              <w:t xml:space="preserve"> (der Kaufpreis, den wir bei der Anschaffung bezahlen)</w:t>
            </w:r>
          </w:p>
          <w:p w14:paraId="31E4E352" w14:textId="77777777" w:rsidR="00486F3E" w:rsidRPr="00087895" w:rsidRDefault="00486F3E" w:rsidP="00486F3E">
            <w:pPr>
              <w:pStyle w:val="StandardmitAbstandnachunten"/>
            </w:pPr>
            <w:r w:rsidRPr="00486F3E">
              <w:rPr>
                <w:b/>
              </w:rPr>
              <w:t>Folgekosten</w:t>
            </w:r>
            <w:r w:rsidRPr="00087895">
              <w:t xml:space="preserve"> (absehbare oder nicht absehbare Kosten, die nach dem Kauf entstehen können)</w:t>
            </w:r>
          </w:p>
          <w:p w14:paraId="34F19B87" w14:textId="77777777" w:rsidR="00486F3E" w:rsidRPr="00087895" w:rsidRDefault="00486F3E" w:rsidP="00486F3E">
            <w:pPr>
              <w:pStyle w:val="Listenabsatz"/>
              <w:numPr>
                <w:ilvl w:val="0"/>
                <w:numId w:val="0"/>
              </w:numPr>
            </w:pPr>
            <w:r w:rsidRPr="00087895">
              <w:t>Beispiele von Folgekosten:</w:t>
            </w:r>
          </w:p>
          <w:p w14:paraId="33E8629C" w14:textId="77777777" w:rsidR="00486F3E" w:rsidRPr="00087895" w:rsidRDefault="00486F3E" w:rsidP="00486F3E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 w:rsidRPr="00087895">
              <w:t>Benzinkosten beim Mofa (absehbar)</w:t>
            </w:r>
          </w:p>
          <w:p w14:paraId="751BC8F8" w14:textId="77777777" w:rsidR="00486F3E" w:rsidRDefault="00486F3E" w:rsidP="00486F3E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 w:rsidRPr="00087895">
              <w:t>Reinigungskosten einer Jacke (nicht absehbar)</w:t>
            </w:r>
          </w:p>
          <w:p w14:paraId="45F9CB2E" w14:textId="77777777" w:rsidR="00486F3E" w:rsidRDefault="00486F3E" w:rsidP="00486F3E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>_ _ _ _ _ _ _ _ _ _ _ _ _ _ _ _ _ _ _ _ _ _ _ _ _ _ _ _ _ _ _ _ _ _ _ _ _ _ _ _ _ _ _ _ _ _ _ _ _ _ _ _ _ _</w:t>
            </w:r>
          </w:p>
          <w:p w14:paraId="1AF46B92" w14:textId="77777777" w:rsidR="00486F3E" w:rsidRDefault="00486F3E" w:rsidP="007A4F2D">
            <w:pPr>
              <w:pStyle w:val="Listenabsatz"/>
              <w:tabs>
                <w:tab w:val="clear" w:pos="284"/>
                <w:tab w:val="num" w:pos="568"/>
              </w:tabs>
              <w:ind w:left="568"/>
            </w:pPr>
            <w:r>
              <w:t>_ _ _ _ _ _ _ _ _ _ _ _ _ _ _ _ _ _ _ _ _ _ _ _ _ _ _ _ _ _ _ _ _ _ _ _ _ _ _ _ _ _ _ _ _ _ _ _ _ _ _ _ _ _</w:t>
            </w:r>
          </w:p>
        </w:tc>
      </w:tr>
    </w:tbl>
    <w:p w14:paraId="0BABF3D3" w14:textId="77777777" w:rsidR="006D66C7" w:rsidRPr="00773511" w:rsidRDefault="006D66C7" w:rsidP="00773511">
      <w:bookmarkStart w:id="0" w:name="_GoBack"/>
      <w:bookmarkEnd w:id="0"/>
    </w:p>
    <w:sectPr w:rsidR="006D66C7" w:rsidRPr="00773511" w:rsidSect="00486F3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5" w:right="1134" w:bottom="1134" w:left="1418" w:header="567" w:footer="284" w:gutter="0"/>
      <w:cols w:space="720" w:equalWidth="0">
        <w:col w:w="9350" w:space="720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E88F" w14:textId="77777777" w:rsidR="006E1FBA" w:rsidRDefault="006E1FBA">
      <w:pPr>
        <w:spacing w:line="240" w:lineRule="auto"/>
      </w:pPr>
      <w:r>
        <w:separator/>
      </w:r>
    </w:p>
  </w:endnote>
  <w:endnote w:type="continuationSeparator" w:id="0">
    <w:p w14:paraId="4C68C6A3" w14:textId="77777777" w:rsidR="006E1FBA" w:rsidRDefault="006E1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page" w:tblpX="1373" w:tblpY="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4479B1" w:rsidRPr="00EC541F" w14:paraId="2B8D1367" w14:textId="77777777" w:rsidTr="004479B1">
      <w:trPr>
        <w:trHeight w:val="213"/>
      </w:trPr>
      <w:tc>
        <w:tcPr>
          <w:tcW w:w="8369" w:type="dxa"/>
          <w:vAlign w:val="center"/>
        </w:tcPr>
        <w:p w14:paraId="16519E17" w14:textId="77777777" w:rsidR="004479B1" w:rsidRPr="00C05856" w:rsidRDefault="004479B1" w:rsidP="004479B1">
          <w:pPr>
            <w:rPr>
              <w:rStyle w:val="Seitenzahl"/>
            </w:rPr>
          </w:pPr>
          <w:r w:rsidRPr="00C05856">
            <w:rPr>
              <w:rStyle w:val="Seitenzahl"/>
            </w:rPr>
            <w:t xml:space="preserve">UNTERRICHTSMODUL 1 </w:t>
          </w:r>
          <w:r w:rsidRPr="00C05856">
            <w:rPr>
              <w:rStyle w:val="Seitenzahl"/>
              <w:b w:val="0"/>
            </w:rPr>
            <w:t>| Einnahmen/Ausgaben/Güter | 8.-9. Klasse</w:t>
          </w:r>
        </w:p>
        <w:p w14:paraId="542A9CC4" w14:textId="77777777" w:rsidR="004479B1" w:rsidRDefault="004479B1" w:rsidP="004479B1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01CCDED4" w14:textId="77777777" w:rsidR="004479B1" w:rsidRPr="00EC541F" w:rsidRDefault="004479B1" w:rsidP="004479B1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3BF3BF58" w14:textId="77777777" w:rsidR="007A4F2D" w:rsidRDefault="007A4F2D" w:rsidP="00892D82">
    <w:pPr>
      <w:rPr>
        <w:rFonts w:ascii="Source Sans Pro" w:hAnsi="Source Sans Pro"/>
        <w:b/>
        <w:sz w:val="16"/>
      </w:rPr>
    </w:pPr>
  </w:p>
  <w:p w14:paraId="5707E221" w14:textId="77777777" w:rsidR="007A4F2D" w:rsidRDefault="007A4F2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2EE9E" w14:textId="77777777" w:rsidR="007A4F2D" w:rsidRDefault="007A4F2D" w:rsidP="00892D82">
    <w:pPr>
      <w:rPr>
        <w:rFonts w:ascii="Source Sans Pro" w:hAnsi="Source Sans Pro"/>
        <w:b/>
        <w:sz w:val="16"/>
      </w:rPr>
    </w:pPr>
  </w:p>
  <w:p w14:paraId="13C8DD65" w14:textId="77777777" w:rsidR="007A4F2D" w:rsidRDefault="007A4F2D" w:rsidP="00892D82">
    <w:pPr>
      <w:rPr>
        <w:rFonts w:ascii="Source Sans Pro" w:hAnsi="Source Sans Pro"/>
        <w:b/>
        <w:sz w:val="16"/>
      </w:rPr>
    </w:pPr>
  </w:p>
  <w:p w14:paraId="1BE235CC" w14:textId="77777777" w:rsidR="007A4F2D" w:rsidRDefault="007A4F2D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9901F1">
      <w:rPr>
        <w:rStyle w:val="KopfzeileZchn"/>
      </w:rPr>
      <w:t>| 7.-8. Klasse</w:t>
    </w:r>
  </w:p>
  <w:p w14:paraId="50369F3C" w14:textId="77777777" w:rsidR="007A4F2D" w:rsidRDefault="007A4F2D" w:rsidP="00892D8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518F" w14:textId="77777777" w:rsidR="007A4F2D" w:rsidRDefault="007A4F2D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4AD45" w14:textId="77777777" w:rsidR="007A4F2D" w:rsidRDefault="007A4F2D" w:rsidP="00892D82">
    <w:pPr>
      <w:rPr>
        <w:rFonts w:ascii="Source Sans Pro" w:hAnsi="Source Sans Pro"/>
        <w:b/>
        <w:sz w:val="16"/>
      </w:rPr>
    </w:pPr>
  </w:p>
  <w:p w14:paraId="6F481AB0" w14:textId="77777777" w:rsidR="007A4F2D" w:rsidRDefault="007A4F2D" w:rsidP="00892D82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3C34BE0F" w14:textId="77777777" w:rsidR="007A4F2D" w:rsidRDefault="007A4F2D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D366" w14:textId="77777777" w:rsidR="006E1FBA" w:rsidRDefault="006E1FBA">
      <w:pPr>
        <w:spacing w:line="240" w:lineRule="auto"/>
      </w:pPr>
      <w:r>
        <w:separator/>
      </w:r>
    </w:p>
  </w:footnote>
  <w:footnote w:type="continuationSeparator" w:id="0">
    <w:p w14:paraId="40C5313B" w14:textId="77777777" w:rsidR="006E1FBA" w:rsidRDefault="006E1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966D" w14:textId="77777777" w:rsidR="007A4F2D" w:rsidRDefault="00D57F76" w:rsidP="00D82A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4F2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3191DC" w14:textId="77777777" w:rsidR="007A4F2D" w:rsidRDefault="007A4F2D" w:rsidP="00D82A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320C" w14:textId="77777777" w:rsidR="007A4F2D" w:rsidRDefault="007A4F2D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D57F7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D57F76">
      <w:rPr>
        <w:rStyle w:val="Seitenzahl"/>
      </w:rPr>
      <w:fldChar w:fldCharType="separate"/>
    </w:r>
    <w:r w:rsidR="004479B1">
      <w:rPr>
        <w:rStyle w:val="Seitenzahl"/>
        <w:noProof/>
      </w:rPr>
      <w:t>1</w:t>
    </w:r>
    <w:r w:rsidR="00D57F76">
      <w:rPr>
        <w:rStyle w:val="Seitenzahl"/>
      </w:rPr>
      <w:fldChar w:fldCharType="end"/>
    </w:r>
  </w:p>
  <w:p w14:paraId="2941D42C" w14:textId="77777777" w:rsidR="007A4F2D" w:rsidRDefault="007A4F2D" w:rsidP="00D82A40">
    <w:pPr>
      <w:ind w:right="360"/>
    </w:pPr>
  </w:p>
  <w:p w14:paraId="5D755F58" w14:textId="77777777" w:rsidR="007A4F2D" w:rsidRDefault="007A4F2D" w:rsidP="00892D82">
    <w:pPr>
      <w:tabs>
        <w:tab w:val="left" w:pos="1134"/>
      </w:tabs>
      <w:ind w:hanging="141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11BB7" w14:textId="77777777" w:rsidR="007A4F2D" w:rsidRDefault="00D57F76" w:rsidP="00B36EC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4F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4F2D">
      <w:rPr>
        <w:rStyle w:val="Seitenzahl"/>
        <w:noProof/>
      </w:rPr>
      <w:t>1</w:t>
    </w:r>
    <w:r>
      <w:rPr>
        <w:rStyle w:val="Seitenzahl"/>
      </w:rPr>
      <w:fldChar w:fldCharType="end"/>
    </w:r>
  </w:p>
  <w:p w14:paraId="08B12728" w14:textId="77777777" w:rsidR="007A4F2D" w:rsidRPr="00766A07" w:rsidRDefault="007A4F2D" w:rsidP="006F466A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0F37DDAF" w14:textId="77777777" w:rsidR="007A4F2D" w:rsidRPr="003924CA" w:rsidRDefault="007A4F2D" w:rsidP="00961FE9">
    <w:pPr>
      <w:pStyle w:val="Fuzeile"/>
      <w:framePr w:w="4115" w:h="539" w:hRule="exact" w:hSpace="142" w:wrap="notBeside" w:vAnchor="page" w:hAnchor="page" w:x="6805" w:y="415" w:anchorLock="1"/>
      <w:jc w:val="right"/>
      <w:rPr>
        <w:rStyle w:val="KopfzeileZchn"/>
        <w:b w:val="0"/>
      </w:rPr>
    </w:pPr>
    <w:r w:rsidRPr="003924CA">
      <w:t xml:space="preserve">Seite </w:t>
    </w:r>
  </w:p>
  <w:p w14:paraId="6D40463B" w14:textId="77777777" w:rsidR="007A4F2D" w:rsidRPr="00766A07" w:rsidRDefault="007A4F2D" w:rsidP="00892D82">
    <w:pPr>
      <w:tabs>
        <w:tab w:val="left" w:pos="2720"/>
      </w:tabs>
      <w:rPr>
        <w:b/>
        <w:sz w:val="1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0CAD" w14:textId="77777777" w:rsidR="007A4F2D" w:rsidRDefault="007A4F2D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FFB5" w14:textId="77777777" w:rsidR="007A4F2D" w:rsidRDefault="007A4F2D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D57F7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D57F76">
      <w:rPr>
        <w:rStyle w:val="Seitenzahl"/>
      </w:rPr>
      <w:fldChar w:fldCharType="separate"/>
    </w:r>
    <w:r>
      <w:rPr>
        <w:rStyle w:val="Seitenzahl"/>
        <w:noProof/>
      </w:rPr>
      <w:t>3</w:t>
    </w:r>
    <w:r w:rsidR="00D57F76">
      <w:rPr>
        <w:rStyle w:val="Seitenzahl"/>
      </w:rPr>
      <w:fldChar w:fldCharType="end"/>
    </w:r>
  </w:p>
  <w:p w14:paraId="0A16BD6A" w14:textId="77777777" w:rsidR="007A4F2D" w:rsidRPr="00766A07" w:rsidRDefault="007A4F2D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256D4C53" w14:textId="77777777" w:rsidR="007A4F2D" w:rsidRPr="00766A07" w:rsidRDefault="007A4F2D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35E94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EC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80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6A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E40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822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AAA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23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966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D69299F"/>
    <w:multiLevelType w:val="hybridMultilevel"/>
    <w:tmpl w:val="11704CCA"/>
    <w:lvl w:ilvl="0" w:tplc="1298B53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B17E3A"/>
    <w:multiLevelType w:val="hybridMultilevel"/>
    <w:tmpl w:val="C4240D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518"/>
    <w:multiLevelType w:val="hybridMultilevel"/>
    <w:tmpl w:val="AA54D9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60F1F"/>
    <w:multiLevelType w:val="hybridMultilevel"/>
    <w:tmpl w:val="88C8C38E"/>
    <w:lvl w:ilvl="0" w:tplc="B9C0AD00">
      <w:start w:val="26"/>
      <w:numFmt w:val="bullet"/>
      <w:lvlText w:val="-"/>
      <w:lvlJc w:val="left"/>
      <w:pPr>
        <w:ind w:left="720" w:hanging="360"/>
      </w:pPr>
      <w:rPr>
        <w:rFonts w:ascii="Arial" w:eastAsia="Cambria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AA70366"/>
    <w:multiLevelType w:val="hybridMultilevel"/>
    <w:tmpl w:val="1DA83B08"/>
    <w:lvl w:ilvl="0" w:tplc="1298B534">
      <w:numFmt w:val="bullet"/>
      <w:lvlText w:val="-"/>
      <w:lvlJc w:val="left"/>
      <w:pPr>
        <w:ind w:left="360" w:hanging="360"/>
      </w:pPr>
      <w:rPr>
        <w:rFonts w:ascii="Arial" w:eastAsiaTheme="minorHAns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9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0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2">
    <w:nsid w:val="43F43855"/>
    <w:multiLevelType w:val="hybridMultilevel"/>
    <w:tmpl w:val="9C74AE4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9FE6893"/>
    <w:multiLevelType w:val="multilevel"/>
    <w:tmpl w:val="B3E00652"/>
    <w:lvl w:ilvl="0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693095A"/>
    <w:multiLevelType w:val="hybridMultilevel"/>
    <w:tmpl w:val="33A810EE"/>
    <w:lvl w:ilvl="0" w:tplc="DD9A1126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8B1E86"/>
    <w:multiLevelType w:val="hybridMultilevel"/>
    <w:tmpl w:val="84C286B2"/>
    <w:lvl w:ilvl="0" w:tplc="2D4067B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D51AC62A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EC0A01E6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2DFC97CE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44CE0B26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1C869AF0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8286D91A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338E430E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E7427A54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9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08D1105"/>
    <w:multiLevelType w:val="hybridMultilevel"/>
    <w:tmpl w:val="2134439C"/>
    <w:lvl w:ilvl="0" w:tplc="5936CB90">
      <w:start w:val="1"/>
      <w:numFmt w:val="bullet"/>
      <w:pStyle w:val="Listenabsatz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428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4B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88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2A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45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8F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03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C2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8"/>
  </w:num>
  <w:num w:numId="4">
    <w:abstractNumId w:val="10"/>
  </w:num>
  <w:num w:numId="5">
    <w:abstractNumId w:val="27"/>
  </w:num>
  <w:num w:numId="6">
    <w:abstractNumId w:val="25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9"/>
  </w:num>
  <w:num w:numId="11">
    <w:abstractNumId w:val="30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12"/>
  </w:num>
  <w:num w:numId="21">
    <w:abstractNumId w:val="14"/>
  </w:num>
  <w:num w:numId="22">
    <w:abstractNumId w:val="11"/>
  </w:num>
  <w:num w:numId="23">
    <w:abstractNumId w:val="16"/>
  </w:num>
  <w:num w:numId="24">
    <w:abstractNumId w:val="13"/>
  </w:num>
  <w:num w:numId="25">
    <w:abstractNumId w:val="26"/>
  </w:num>
  <w:num w:numId="26">
    <w:abstractNumId w:val="22"/>
  </w:num>
  <w:num w:numId="27">
    <w:abstractNumId w:val="31"/>
  </w:num>
  <w:num w:numId="28">
    <w:abstractNumId w:val="31"/>
  </w:num>
  <w:num w:numId="29">
    <w:abstractNumId w:val="31"/>
  </w:num>
  <w:num w:numId="30">
    <w:abstractNumId w:val="31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5649D"/>
    <w:rsid w:val="00087895"/>
    <w:rsid w:val="00090E30"/>
    <w:rsid w:val="00092DD9"/>
    <w:rsid w:val="0012024E"/>
    <w:rsid w:val="001406C4"/>
    <w:rsid w:val="001A34B7"/>
    <w:rsid w:val="001B2B4B"/>
    <w:rsid w:val="001F2CE4"/>
    <w:rsid w:val="001F4682"/>
    <w:rsid w:val="001F7612"/>
    <w:rsid w:val="00233278"/>
    <w:rsid w:val="0023742E"/>
    <w:rsid w:val="00241DDC"/>
    <w:rsid w:val="002A1DFE"/>
    <w:rsid w:val="002B0B1E"/>
    <w:rsid w:val="003005F8"/>
    <w:rsid w:val="0033041C"/>
    <w:rsid w:val="003608CE"/>
    <w:rsid w:val="004479B1"/>
    <w:rsid w:val="00456D2E"/>
    <w:rsid w:val="00486F3E"/>
    <w:rsid w:val="00527068"/>
    <w:rsid w:val="00566AB3"/>
    <w:rsid w:val="00643789"/>
    <w:rsid w:val="00656C62"/>
    <w:rsid w:val="00660B3B"/>
    <w:rsid w:val="00696260"/>
    <w:rsid w:val="006B722F"/>
    <w:rsid w:val="006C270A"/>
    <w:rsid w:val="006D66C7"/>
    <w:rsid w:val="006E1FBA"/>
    <w:rsid w:val="006F466A"/>
    <w:rsid w:val="00773511"/>
    <w:rsid w:val="007A4F2D"/>
    <w:rsid w:val="007C4D3F"/>
    <w:rsid w:val="00844085"/>
    <w:rsid w:val="00892D82"/>
    <w:rsid w:val="008A1ABC"/>
    <w:rsid w:val="00961C72"/>
    <w:rsid w:val="00961FE9"/>
    <w:rsid w:val="009901F1"/>
    <w:rsid w:val="009D0157"/>
    <w:rsid w:val="00A141E1"/>
    <w:rsid w:val="00A7727F"/>
    <w:rsid w:val="00B36EC8"/>
    <w:rsid w:val="00B45D88"/>
    <w:rsid w:val="00BA1B53"/>
    <w:rsid w:val="00BF6F81"/>
    <w:rsid w:val="00C05821"/>
    <w:rsid w:val="00C57ADC"/>
    <w:rsid w:val="00CC7786"/>
    <w:rsid w:val="00D57F76"/>
    <w:rsid w:val="00D82A40"/>
    <w:rsid w:val="00DA78F7"/>
    <w:rsid w:val="00DB3AFF"/>
    <w:rsid w:val="00DF518B"/>
    <w:rsid w:val="00EC452E"/>
    <w:rsid w:val="00F32D64"/>
    <w:rsid w:val="00F731D7"/>
    <w:rsid w:val="00FE40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B3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7A4F2D"/>
    <w:pPr>
      <w:outlineLvl w:val="2"/>
    </w:pPr>
    <w:rPr>
      <w:b w:val="0"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7A4F2D"/>
    <w:rPr>
      <w:rFonts w:ascii="Calibri" w:eastAsia="Times New Roman" w:hAnsi="Calibri"/>
      <w:bCs/>
      <w:sz w:val="20"/>
      <w:szCs w:val="26"/>
      <w:lang w:val="de-CH" w:eastAsia="en-US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2819FA"/>
    <w:pPr>
      <w:numPr>
        <w:numId w:val="2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566AB3"/>
    <w:pPr>
      <w:numPr>
        <w:numId w:val="15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66C7"/>
    <w:pPr>
      <w:spacing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66C7"/>
    <w:rPr>
      <w:rFonts w:ascii="Arial" w:eastAsiaTheme="minorHAnsi" w:hAnsi="Arial" w:cstheme="minorBidi"/>
      <w:sz w:val="20"/>
      <w:szCs w:val="20"/>
      <w:lang w:val="de-CH" w:eastAsia="en-US"/>
    </w:rPr>
  </w:style>
  <w:style w:type="paragraph" w:customStyle="1" w:styleId="StandardmitAbstandnachunten">
    <w:name w:val="Standard_mit Abstand nach unten"/>
    <w:basedOn w:val="Standard"/>
    <w:qFormat/>
    <w:rsid w:val="00C57AD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1961</Characters>
  <Application>Microsoft Macintosh Word</Application>
  <DocSecurity>0</DocSecurity>
  <Lines>245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2015-12-09T12:02:00Z</cp:lastPrinted>
  <dcterms:created xsi:type="dcterms:W3CDTF">2016-02-24T12:46:00Z</dcterms:created>
  <dcterms:modified xsi:type="dcterms:W3CDTF">2016-02-24T12:46:00Z</dcterms:modified>
</cp:coreProperties>
</file>